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5DEE" w14:textId="77777777" w:rsidR="001B7075" w:rsidRPr="001B7075" w:rsidRDefault="001B7075" w:rsidP="001B7075">
      <w:pPr>
        <w:shd w:val="clear" w:color="auto" w:fill="FFFFFF"/>
        <w:spacing w:after="0" w:line="288" w:lineRule="atLeast"/>
        <w:jc w:val="both"/>
        <w:outlineLvl w:val="0"/>
        <w:rPr>
          <w:rFonts w:ascii="Arial CE" w:eastAsia="Times New Roman" w:hAnsi="Arial CE" w:cs="Arial CE"/>
          <w:b/>
          <w:bCs/>
          <w:color w:val="5F6060"/>
          <w:kern w:val="36"/>
          <w:sz w:val="29"/>
          <w:szCs w:val="29"/>
          <w:lang w:eastAsia="cs-CZ"/>
        </w:rPr>
      </w:pPr>
      <w:r w:rsidRPr="001B7075">
        <w:rPr>
          <w:rFonts w:ascii="Arial CE" w:eastAsia="Times New Roman" w:hAnsi="Arial CE" w:cs="Arial CE"/>
          <w:b/>
          <w:bCs/>
          <w:color w:val="5F6060"/>
          <w:kern w:val="36"/>
          <w:sz w:val="29"/>
          <w:szCs w:val="29"/>
          <w:lang w:eastAsia="cs-CZ"/>
        </w:rPr>
        <w:t>Informace ke zvláštním způsobům hlasování ve volbě prezidenta republiky 2023 pro voliče v izolaci / karanténě z důvodu onemocnění covid-19</w:t>
      </w:r>
    </w:p>
    <w:p w14:paraId="50D15BBF" w14:textId="77777777" w:rsidR="001B7075" w:rsidRDefault="001B7075" w:rsidP="001B7075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</w:pPr>
    </w:p>
    <w:p w14:paraId="6A947DC3" w14:textId="3372A930" w:rsidR="001B7075" w:rsidRPr="001B7075" w:rsidRDefault="001B7075" w:rsidP="001B7075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Volič, který je z důvodu ochrany veřejného zdraví před onemocněním covid-19 omezen na osobní svobodě, tedy je v izolaci, nebo karanténě (dále jen „oprávněný volič“), bude moci ve volbě prezidenta republiky odhlasovat jedním ze tří níže uvedených zvláštních způsobů hlasování.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 Tato možnost vychází </w:t>
      </w:r>
      <w:hyperlink r:id="rId5" w:history="1">
        <w:r w:rsidRPr="001B7075">
          <w:rPr>
            <w:rFonts w:ascii="Arial CE" w:eastAsia="Times New Roman" w:hAnsi="Arial CE" w:cs="Arial CE"/>
            <w:b/>
            <w:bCs/>
            <w:color w:val="00599B"/>
            <w:sz w:val="17"/>
            <w:szCs w:val="17"/>
            <w:u w:val="single"/>
            <w:lang w:eastAsia="cs-CZ"/>
          </w:rPr>
          <w:t>ze zákona č. 411/2022 Sb., o zvláštních způsobech hlasování ve volbě prezidenta republiky v roce 2023</w:t>
        </w:r>
      </w:hyperlink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.</w:t>
      </w:r>
    </w:p>
    <w:p w14:paraId="5DA98B6A" w14:textId="77777777" w:rsidR="001B7075" w:rsidRPr="001B7075" w:rsidRDefault="001B7075" w:rsidP="001B7075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Při hlasování je nutno mít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občanský průkaz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 (případně cestovní pas),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voličský průkaz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 (pokud byl vydán) a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doklad o nařízené izolaci nebo karanténě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. Tímto dokladem může být např. rozhodnutí krajské hygienické stanice, potvrzení vydané lékařem, listinné nebo elektronické potvrzení o pozitivním výsledku testu na covid-19, nebo čestné prohlášení podepsané před komisí pro hlasování.</w:t>
      </w:r>
    </w:p>
    <w:p w14:paraId="4C5638B9" w14:textId="57836E5F" w:rsidR="001B7075" w:rsidRDefault="001B7075" w:rsidP="001B7075">
      <w:p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  </w:t>
      </w:r>
    </w:p>
    <w:p w14:paraId="682E04DB" w14:textId="77777777" w:rsidR="001B7075" w:rsidRPr="001B7075" w:rsidRDefault="001B7075" w:rsidP="001B7075">
      <w:p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</w:p>
    <w:p w14:paraId="22CAFB88" w14:textId="77777777" w:rsidR="001B7075" w:rsidRPr="001B7075" w:rsidRDefault="001B7075" w:rsidP="001B7075">
      <w:pPr>
        <w:shd w:val="clear" w:color="auto" w:fill="FFFFFF"/>
        <w:spacing w:after="264" w:line="240" w:lineRule="auto"/>
        <w:jc w:val="both"/>
        <w:outlineLvl w:val="2"/>
        <w:rPr>
          <w:rFonts w:ascii="Arial CE" w:eastAsia="Times New Roman" w:hAnsi="Arial CE" w:cs="Arial CE"/>
          <w:b/>
          <w:bCs/>
          <w:color w:val="5F6060"/>
          <w:sz w:val="20"/>
          <w:szCs w:val="20"/>
          <w:lang w:eastAsia="cs-CZ"/>
        </w:rPr>
      </w:pPr>
      <w:r w:rsidRPr="001B7075">
        <w:rPr>
          <w:rFonts w:ascii="Arial CE" w:eastAsia="Times New Roman" w:hAnsi="Arial CE" w:cs="Arial CE"/>
          <w:b/>
          <w:bCs/>
          <w:color w:val="5F6060"/>
          <w:sz w:val="20"/>
          <w:szCs w:val="20"/>
          <w:lang w:eastAsia="cs-CZ"/>
        </w:rPr>
        <w:t>Hlasování ze silničního motorového vozidla u volebního stanoviště</w:t>
      </w:r>
    </w:p>
    <w:p w14:paraId="60206094" w14:textId="77777777" w:rsidR="001B7075" w:rsidRPr="001B7075" w:rsidRDefault="001B7075" w:rsidP="001B7075">
      <w:pPr>
        <w:numPr>
          <w:ilvl w:val="0"/>
          <w:numId w:val="1"/>
        </w:numPr>
        <w:spacing w:after="408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Volební stanoviště bude zřízeno pro každý okres, v hlavním městě Praze bude zřízeno 5 volebních stanovišť.</w:t>
      </w:r>
    </w:p>
    <w:p w14:paraId="5525F53E" w14:textId="77777777" w:rsidR="001B7075" w:rsidRPr="001B7075" w:rsidRDefault="001B7075" w:rsidP="001B7075">
      <w:pPr>
        <w:numPr>
          <w:ilvl w:val="0"/>
          <w:numId w:val="1"/>
        </w:numPr>
        <w:spacing w:after="0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Krajské úřady a Magistrát hlavního města Prahy uveřejní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na svých internetových stránkách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 informaci o umístění volebních stanovišť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nejpozději 29. prosince 2022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.</w:t>
      </w:r>
    </w:p>
    <w:p w14:paraId="2C3E1F72" w14:textId="77777777" w:rsidR="001B7075" w:rsidRPr="001B7075" w:rsidRDefault="001B7075" w:rsidP="001B7075">
      <w:pPr>
        <w:numPr>
          <w:ilvl w:val="0"/>
          <w:numId w:val="1"/>
        </w:numPr>
        <w:spacing w:after="0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U volebního stanoviště může odhlasovat oprávněný volič, který má v okrese, pro který je volební stanoviště zřízeno, adresu trvalého pobytu (v případě hlavního města Prahy oprávněný volič, který má adresu trvalého pobytu v místě hlavního města Prahy, pro které bylo volební stanoviště zřízeno), nebo hlasuje na voličský průkaz.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br/>
        <w:t> </w:t>
      </w:r>
    </w:p>
    <w:p w14:paraId="66491CAC" w14:textId="77777777" w:rsidR="001B7075" w:rsidRPr="001B7075" w:rsidRDefault="001B7075" w:rsidP="001B7075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I. kolo volby</w:t>
      </w:r>
    </w:p>
    <w:p w14:paraId="1DDDDE89" w14:textId="77777777" w:rsidR="001B7075" w:rsidRPr="001B7075" w:rsidRDefault="001B7075" w:rsidP="001B7075">
      <w:pPr>
        <w:numPr>
          <w:ilvl w:val="0"/>
          <w:numId w:val="2"/>
        </w:numPr>
        <w:spacing w:after="0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Oprávněný volič bude moci tento způsob hlasování využít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ve středu 11. ledna 2023 v čase od 8:00 hodin do 17:00 hodin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.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br/>
        <w:t> </w:t>
      </w:r>
    </w:p>
    <w:p w14:paraId="63AEDE65" w14:textId="77777777" w:rsidR="001B7075" w:rsidRPr="001B7075" w:rsidRDefault="001B7075" w:rsidP="001B7075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II. (případné) kolo volby</w:t>
      </w:r>
    </w:p>
    <w:p w14:paraId="4696C479" w14:textId="77777777" w:rsidR="001B7075" w:rsidRPr="001B7075" w:rsidRDefault="001B7075" w:rsidP="001B7075">
      <w:pPr>
        <w:numPr>
          <w:ilvl w:val="0"/>
          <w:numId w:val="3"/>
        </w:numPr>
        <w:spacing w:after="0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Oprávněný volič bude moci tento způsob hlasování využít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ve středu 25. ledna 2023 v čase od 8:00 hodin do 17:00 hodin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.</w:t>
      </w:r>
    </w:p>
    <w:p w14:paraId="20FC327F" w14:textId="60D30D6D" w:rsidR="001B7075" w:rsidRDefault="001B7075" w:rsidP="001B7075">
      <w:p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  </w:t>
      </w:r>
    </w:p>
    <w:p w14:paraId="1BB7068F" w14:textId="77777777" w:rsidR="001B7075" w:rsidRPr="001B7075" w:rsidRDefault="001B7075" w:rsidP="001B7075">
      <w:p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</w:p>
    <w:p w14:paraId="0629F221" w14:textId="77777777" w:rsidR="001B7075" w:rsidRPr="001B7075" w:rsidRDefault="001B7075" w:rsidP="001B7075">
      <w:pPr>
        <w:shd w:val="clear" w:color="auto" w:fill="FFFFFF"/>
        <w:spacing w:after="264" w:line="240" w:lineRule="auto"/>
        <w:jc w:val="both"/>
        <w:outlineLvl w:val="2"/>
        <w:rPr>
          <w:rFonts w:ascii="Arial CE" w:eastAsia="Times New Roman" w:hAnsi="Arial CE" w:cs="Arial CE"/>
          <w:b/>
          <w:bCs/>
          <w:color w:val="5F6060"/>
          <w:sz w:val="20"/>
          <w:szCs w:val="20"/>
          <w:lang w:eastAsia="cs-CZ"/>
        </w:rPr>
      </w:pPr>
      <w:r w:rsidRPr="001B7075">
        <w:rPr>
          <w:rFonts w:ascii="Arial CE" w:eastAsia="Times New Roman" w:hAnsi="Arial CE" w:cs="Arial CE"/>
          <w:b/>
          <w:bCs/>
          <w:color w:val="5F6060"/>
          <w:sz w:val="20"/>
          <w:szCs w:val="20"/>
          <w:lang w:eastAsia="cs-CZ"/>
        </w:rPr>
        <w:t>Hlasování do zvláštní přenosné volební schránky</w:t>
      </w:r>
    </w:p>
    <w:p w14:paraId="123A941D" w14:textId="77777777" w:rsidR="001B7075" w:rsidRPr="001B7075" w:rsidRDefault="001B7075" w:rsidP="001B7075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I. kolo volby</w:t>
      </w:r>
    </w:p>
    <w:p w14:paraId="6C50D1E2" w14:textId="77777777" w:rsidR="001B7075" w:rsidRPr="001B7075" w:rsidRDefault="001B7075" w:rsidP="001B7075">
      <w:pPr>
        <w:numPr>
          <w:ilvl w:val="0"/>
          <w:numId w:val="4"/>
        </w:numPr>
        <w:spacing w:after="0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Oprávněný volič, který bude chtít hlasovat tímto způsobem, musí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nejpozději do čtvrtka 12. ledna 2023 do 20:00 hodin telefonicky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 nahlásit příslušnému krajskému úřadu, nebo Magistrátu hlavního města Prahy, že žádá příjezd komise pro hlasování.</w:t>
      </w:r>
    </w:p>
    <w:p w14:paraId="7390B187" w14:textId="77777777" w:rsidR="001B7075" w:rsidRPr="001B7075" w:rsidRDefault="001B7075" w:rsidP="001B7075">
      <w:pPr>
        <w:numPr>
          <w:ilvl w:val="0"/>
          <w:numId w:val="4"/>
        </w:numPr>
        <w:spacing w:after="0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Komise pro hlasování bude navštěvovat oprávněné voliče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v pátek 13. ledna 2023 v čase od 8:00 hodin do 22:00 hodin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, a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v sobotu 14. ledna 2023 v čase od 8:00 hodin do 14:00 hodin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.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br/>
        <w:t> </w:t>
      </w:r>
    </w:p>
    <w:p w14:paraId="10F76D93" w14:textId="77777777" w:rsidR="001B7075" w:rsidRPr="001B7075" w:rsidRDefault="001B7075" w:rsidP="001B7075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II. (případné) kolo volby</w:t>
      </w:r>
    </w:p>
    <w:p w14:paraId="7F3358AC" w14:textId="77777777" w:rsidR="001B7075" w:rsidRPr="001B7075" w:rsidRDefault="001B7075" w:rsidP="001B7075">
      <w:pPr>
        <w:numPr>
          <w:ilvl w:val="0"/>
          <w:numId w:val="5"/>
        </w:numPr>
        <w:spacing w:after="0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Oprávněný volič, který bude chtít hlasovat tímto způsobem, musí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nejpozději do čtvrtka 26. ledna 2023 do 20:00 hodin telefonicky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 nahlásit svému příslušnému krajskému úřadu, nebo Magistrátu hlavního města Prahy že žádá příjezd komise pro hlasování.</w:t>
      </w:r>
    </w:p>
    <w:p w14:paraId="6FDDA821" w14:textId="77777777" w:rsidR="001B7075" w:rsidRPr="001B7075" w:rsidRDefault="001B7075" w:rsidP="001B7075">
      <w:pPr>
        <w:numPr>
          <w:ilvl w:val="0"/>
          <w:numId w:val="5"/>
        </w:numPr>
        <w:spacing w:after="0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Komise pro hlasování bude navštěvovat oprávněné voliče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v pátek 27. ledna 2023 v čase od 8:00 hodin do 22:00 hodin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, a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v sobotu 28. ledna 2023 v čase od 8:00 hodin do 14:00 hodin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.</w:t>
      </w:r>
    </w:p>
    <w:p w14:paraId="2587FEB0" w14:textId="77777777" w:rsidR="001B7075" w:rsidRPr="001B7075" w:rsidRDefault="001B7075" w:rsidP="001B7075">
      <w:pPr>
        <w:numPr>
          <w:ilvl w:val="0"/>
          <w:numId w:val="5"/>
        </w:numPr>
        <w:spacing w:after="0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Krajské úřady a Magistrát hlavního města Prahy uveřejní na svých internetových stránkách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nejpozději 3. ledna 2023 telefonní kontakty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, na kterých bude moci oprávněný volič žádat o hlasování do zvláštní přenosné volební schránky.</w:t>
      </w:r>
    </w:p>
    <w:p w14:paraId="6D4273C9" w14:textId="77777777" w:rsidR="001B7075" w:rsidRPr="001B7075" w:rsidRDefault="001B7075" w:rsidP="001B7075">
      <w:pPr>
        <w:numPr>
          <w:ilvl w:val="0"/>
          <w:numId w:val="5"/>
        </w:numPr>
        <w:spacing w:after="408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Příslušnost krajského úřadu či Magistrátu hlavního města Prahy se řídí podle místa, kde oprávněný volič tráví izolaci/karanténu (voličský průkaz se nevyžaduje; oprávněný volič jej však odevzdá komisi pro hlasování, byl-li mu vydán).</w:t>
      </w:r>
    </w:p>
    <w:p w14:paraId="03D79CC5" w14:textId="06BF547A" w:rsidR="001B7075" w:rsidRPr="001B7075" w:rsidRDefault="001B7075" w:rsidP="001B7075">
      <w:p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b/>
          <w:bCs/>
          <w:color w:val="5F6060"/>
          <w:sz w:val="20"/>
          <w:szCs w:val="20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lastRenderedPageBreak/>
        <w:t>  </w:t>
      </w:r>
      <w:r w:rsidRPr="001B7075">
        <w:rPr>
          <w:rFonts w:ascii="Arial CE" w:eastAsia="Times New Roman" w:hAnsi="Arial CE" w:cs="Arial CE"/>
          <w:b/>
          <w:bCs/>
          <w:color w:val="5F6060"/>
          <w:sz w:val="20"/>
          <w:szCs w:val="20"/>
          <w:lang w:eastAsia="cs-CZ"/>
        </w:rPr>
        <w:t>Hlasování při uzavřeném pobytovém zařízení</w:t>
      </w:r>
    </w:p>
    <w:p w14:paraId="01A5D1CA" w14:textId="77777777" w:rsidR="001B7075" w:rsidRPr="001B7075" w:rsidRDefault="001B7075" w:rsidP="001B7075">
      <w:pPr>
        <w:numPr>
          <w:ilvl w:val="0"/>
          <w:numId w:val="6"/>
        </w:numPr>
        <w:spacing w:after="408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Pokud krajská hygienická stanice nahlásí uzavření zařízení (např. zdravotnického zařízení) na území kraje nebo hlavního města Prahy, bude do nich vyslána komise pro hlasování.</w:t>
      </w:r>
    </w:p>
    <w:p w14:paraId="516DE9E7" w14:textId="77777777" w:rsidR="001B7075" w:rsidRPr="001B7075" w:rsidRDefault="001B7075" w:rsidP="001B7075">
      <w:pPr>
        <w:numPr>
          <w:ilvl w:val="0"/>
          <w:numId w:val="6"/>
        </w:numPr>
        <w:spacing w:after="408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Tento způsob hlasování bude moci využít oprávněný volič, který je klientem nebo pracovníkem uzavřeného pobytového zařízení</w:t>
      </w:r>
    </w:p>
    <w:p w14:paraId="00B3339E" w14:textId="77777777" w:rsidR="001B7075" w:rsidRPr="001B7075" w:rsidRDefault="001B7075" w:rsidP="001B7075">
      <w:pPr>
        <w:numPr>
          <w:ilvl w:val="0"/>
          <w:numId w:val="6"/>
        </w:numPr>
        <w:spacing w:after="0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</w:p>
    <w:p w14:paraId="75CFD42A" w14:textId="77777777" w:rsidR="001B7075" w:rsidRPr="001B7075" w:rsidRDefault="001B7075" w:rsidP="001B7075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I. kolo volby</w:t>
      </w:r>
    </w:p>
    <w:p w14:paraId="410B5010" w14:textId="77777777" w:rsidR="001B7075" w:rsidRPr="001B7075" w:rsidRDefault="001B7075" w:rsidP="001B7075">
      <w:pPr>
        <w:numPr>
          <w:ilvl w:val="0"/>
          <w:numId w:val="7"/>
        </w:numPr>
        <w:spacing w:after="0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Komise pro hlasování bude navštěvovat uzavřená zařízení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ve čtvrtek 12. ledna 2023 v čase od 8:00 hodin do 22:00 hodin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, a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v pátek 13. ledna 2023 v čase od 8:00 hodin do 18:00 hodin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.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br/>
        <w:t> </w:t>
      </w:r>
    </w:p>
    <w:p w14:paraId="6A0B3E1E" w14:textId="77777777" w:rsidR="001B7075" w:rsidRPr="001B7075" w:rsidRDefault="001B7075" w:rsidP="001B7075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II. (případné) kolo volby</w:t>
      </w:r>
    </w:p>
    <w:p w14:paraId="4C5AE99A" w14:textId="77777777" w:rsidR="001B7075" w:rsidRPr="001B7075" w:rsidRDefault="001B7075" w:rsidP="001B7075">
      <w:pPr>
        <w:numPr>
          <w:ilvl w:val="0"/>
          <w:numId w:val="8"/>
        </w:numPr>
        <w:spacing w:after="0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Komise pro hlasování bude navštěvovat uzavřená zařízení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ve čtvrtek 26. ledna 2023 v čase od 8:00 hodin do 22:00 hodin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, a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v pátek 27. ledna 2023 v čase od 8:00 hodin do 18:00 hodin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.</w:t>
      </w:r>
    </w:p>
    <w:p w14:paraId="56C09794" w14:textId="77777777" w:rsidR="001B7075" w:rsidRPr="001B7075" w:rsidRDefault="001B7075" w:rsidP="001B7075">
      <w:pPr>
        <w:numPr>
          <w:ilvl w:val="0"/>
          <w:numId w:val="8"/>
        </w:numPr>
        <w:spacing w:after="0" w:line="240" w:lineRule="auto"/>
        <w:ind w:left="94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Při hlasování je nutno mít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občanský průkaz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 (případně cestovní pas) a </w:t>
      </w:r>
      <w:r w:rsidRPr="001B707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voličský průkaz</w:t>
      </w:r>
      <w:r w:rsidRPr="001B707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 (pokud byl vydán).</w:t>
      </w:r>
    </w:p>
    <w:p w14:paraId="373C8E29" w14:textId="77777777" w:rsidR="00316C9A" w:rsidRDefault="00316C9A"/>
    <w:sectPr w:rsidR="00316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369E"/>
    <w:multiLevelType w:val="multilevel"/>
    <w:tmpl w:val="11A4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35358"/>
    <w:multiLevelType w:val="multilevel"/>
    <w:tmpl w:val="3528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82243"/>
    <w:multiLevelType w:val="multilevel"/>
    <w:tmpl w:val="2F28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40CBE"/>
    <w:multiLevelType w:val="multilevel"/>
    <w:tmpl w:val="1290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32275"/>
    <w:multiLevelType w:val="multilevel"/>
    <w:tmpl w:val="210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86CB9"/>
    <w:multiLevelType w:val="multilevel"/>
    <w:tmpl w:val="62DE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C795A"/>
    <w:multiLevelType w:val="multilevel"/>
    <w:tmpl w:val="A9B0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00450"/>
    <w:multiLevelType w:val="multilevel"/>
    <w:tmpl w:val="5A9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786359">
    <w:abstractNumId w:val="1"/>
  </w:num>
  <w:num w:numId="2" w16cid:durableId="895167600">
    <w:abstractNumId w:val="3"/>
  </w:num>
  <w:num w:numId="3" w16cid:durableId="10375041">
    <w:abstractNumId w:val="6"/>
  </w:num>
  <w:num w:numId="4" w16cid:durableId="1047686938">
    <w:abstractNumId w:val="7"/>
  </w:num>
  <w:num w:numId="5" w16cid:durableId="5982263">
    <w:abstractNumId w:val="0"/>
  </w:num>
  <w:num w:numId="6" w16cid:durableId="550307838">
    <w:abstractNumId w:val="2"/>
  </w:num>
  <w:num w:numId="7" w16cid:durableId="1138689247">
    <w:abstractNumId w:val="5"/>
  </w:num>
  <w:num w:numId="8" w16cid:durableId="508562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75"/>
    <w:rsid w:val="001B7075"/>
    <w:rsid w:val="0031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4BCC"/>
  <w15:chartTrackingRefBased/>
  <w15:docId w15:val="{BBCA2E7F-C05D-4A88-A6CD-BCD4AE7C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B70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B7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707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B707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B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B7075"/>
    <w:rPr>
      <w:i/>
      <w:iCs/>
    </w:rPr>
  </w:style>
  <w:style w:type="character" w:styleId="Siln">
    <w:name w:val="Strong"/>
    <w:basedOn w:val="Standardnpsmoodstavce"/>
    <w:uiPriority w:val="22"/>
    <w:qFormat/>
    <w:rsid w:val="001B707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B7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likace.mvcr.cz/sbirka-zakonu/ViewFile.aspx?type=c&amp;id=395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Dubranová</dc:creator>
  <cp:keywords/>
  <dc:description/>
  <cp:lastModifiedBy>Dubranová</cp:lastModifiedBy>
  <cp:revision>1</cp:revision>
  <dcterms:created xsi:type="dcterms:W3CDTF">2022-12-21T08:03:00Z</dcterms:created>
  <dcterms:modified xsi:type="dcterms:W3CDTF">2022-12-21T08:08:00Z</dcterms:modified>
</cp:coreProperties>
</file>